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216291" w:rsidRPr="00216291" w:rsidRDefault="00216291" w:rsidP="007F5999">
      <w:pPr>
        <w:spacing w:before="100" w:beforeAutospacing="1" w:after="100" w:afterAutospacing="1" w:line="240" w:lineRule="auto"/>
        <w:jc w:val="center"/>
        <w:outlineLvl w:val="1"/>
        <w:rPr>
          <w:rFonts w:ascii="Tahoma" w:eastAsia="Times New Roman" w:hAnsi="Tahoma" w:cs="Tahoma"/>
          <w:b/>
          <w:bCs/>
          <w:color w:val="365F91" w:themeColor="accent1" w:themeShade="BF"/>
          <w:sz w:val="36"/>
          <w:szCs w:val="36"/>
          <w:lang w:eastAsia="el-GR"/>
        </w:rPr>
      </w:pPr>
      <w:r w:rsidRPr="007F5999">
        <w:rPr>
          <w:rFonts w:ascii="Tahoma" w:eastAsia="Times New Roman" w:hAnsi="Tahoma" w:cs="Tahoma"/>
          <w:b/>
          <w:bCs/>
          <w:color w:val="365F91" w:themeColor="accent1" w:themeShade="BF"/>
          <w:sz w:val="36"/>
          <w:szCs w:val="36"/>
          <w:u w:val="single"/>
          <w:lang w:eastAsia="el-GR"/>
        </w:rPr>
        <w:t>1ος Διαγωνισμός Λογικής LogiGame</w:t>
      </w:r>
    </w:p>
    <w:p w:rsidR="00216291" w:rsidRPr="00216291" w:rsidRDefault="00216291" w:rsidP="00216291">
      <w:pPr>
        <w:spacing w:before="100" w:beforeAutospacing="1" w:after="100" w:afterAutospacing="1" w:line="240" w:lineRule="auto"/>
        <w:jc w:val="both"/>
        <w:rPr>
          <w:rFonts w:ascii="Tahoma" w:eastAsia="Times New Roman" w:hAnsi="Tahoma" w:cs="Tahoma"/>
          <w:sz w:val="24"/>
          <w:szCs w:val="24"/>
          <w:lang w:eastAsia="el-GR"/>
        </w:rPr>
      </w:pPr>
      <w:r w:rsidRPr="00216291">
        <w:rPr>
          <w:rFonts w:ascii="Tahoma" w:eastAsia="Times New Roman" w:hAnsi="Tahoma" w:cs="Tahoma"/>
          <w:sz w:val="23"/>
          <w:szCs w:val="23"/>
          <w:lang w:eastAsia="el-GR"/>
        </w:rPr>
        <w:t xml:space="preserve">Η Μαθηματική Λογική είναι ο τρόπος με τον οποίο μια αξιωματική θεωρία δομεί ένα σύστημα προτάσεων και θεωρημάτων. Η καλλιέργεια της Λογικής από τους μαθητές, τους βοηθάει στο να μπορούν να οργανώνουν την σκέψη τους και να δομούν την θέση τους με συνέπεια ως προς τις παραδοχές τους. </w:t>
      </w:r>
    </w:p>
    <w:p w:rsidR="00216291" w:rsidRPr="00216291" w:rsidRDefault="00216291" w:rsidP="00216291">
      <w:pPr>
        <w:spacing w:line="240" w:lineRule="auto"/>
        <w:jc w:val="both"/>
        <w:rPr>
          <w:rFonts w:ascii="Tahoma" w:eastAsia="Times New Roman" w:hAnsi="Tahoma" w:cs="Tahoma"/>
          <w:sz w:val="24"/>
          <w:szCs w:val="24"/>
          <w:lang w:eastAsia="el-GR"/>
        </w:rPr>
      </w:pPr>
      <w:r w:rsidRPr="00216291">
        <w:rPr>
          <w:rFonts w:ascii="Tahoma" w:eastAsia="Times New Roman" w:hAnsi="Tahoma" w:cs="Tahoma"/>
          <w:sz w:val="23"/>
          <w:szCs w:val="23"/>
          <w:lang w:eastAsia="el-GR"/>
        </w:rPr>
        <w:t xml:space="preserve">Για να αναδείξουμε την σημαντικότητα της Λογικής με διασκεδαστικό τρόπο αποφασίσαμε να διοργανώσουμε ένα «Διαγωνισμό Λογικής». Το παιχνίδι θα περιλαμβάνει προβλήματα γρίφων, αφηρημένων συλλογισμών, λεκτικών συλλογισμών και αριθμητικών συλλογισμών. Τα προβλήματα γρίφων έχουν ως σκοπό να αναδείξουν την ικανότητα των μαθητών να σκέφτονται δημιουργικά, να κατανοούν και να κάνουν λογική χρήση εννοιών πλαισιωμένες από λέξεις. Τα προβλήματα αφηρημένης, λεκτικής και αριθμητικής λογικής έχουν ως σκοπό να αναδείξουν την δυνατότητα ανάπτυξης συλλογισμών των μαθητών αποφορτισμένοι από κοινωνικές ιδέες και αντιλήψεις. </w:t>
      </w:r>
    </w:p>
    <w:p w:rsidR="00216291" w:rsidRPr="00216291" w:rsidRDefault="00216291" w:rsidP="007F5999">
      <w:pPr>
        <w:tabs>
          <w:tab w:val="left" w:pos="3261"/>
        </w:tabs>
        <w:spacing w:line="240" w:lineRule="auto"/>
        <w:jc w:val="both"/>
        <w:rPr>
          <w:rFonts w:ascii="Tahoma" w:eastAsia="Times New Roman" w:hAnsi="Tahoma" w:cs="Tahoma"/>
          <w:sz w:val="24"/>
          <w:szCs w:val="24"/>
          <w:lang w:eastAsia="el-GR"/>
        </w:rPr>
      </w:pPr>
      <w:r w:rsidRPr="00216291">
        <w:rPr>
          <w:rFonts w:ascii="Tahoma" w:eastAsia="Times New Roman" w:hAnsi="Tahoma" w:cs="Tahoma"/>
          <w:b/>
          <w:bCs/>
          <w:sz w:val="23"/>
          <w:szCs w:val="23"/>
          <w:lang w:eastAsia="el-GR"/>
        </w:rPr>
        <w:t>Τίτλος Διαγωνισμού:</w:t>
      </w:r>
      <w:r w:rsidR="007F5999">
        <w:rPr>
          <w:rFonts w:ascii="Tahoma" w:eastAsia="Times New Roman" w:hAnsi="Tahoma" w:cs="Tahoma"/>
          <w:b/>
          <w:bCs/>
          <w:sz w:val="23"/>
          <w:szCs w:val="23"/>
          <w:lang w:eastAsia="el-GR"/>
        </w:rPr>
        <w:tab/>
      </w:r>
      <w:r w:rsidRPr="00216291">
        <w:rPr>
          <w:rFonts w:ascii="Tahoma" w:eastAsia="Times New Roman" w:hAnsi="Tahoma" w:cs="Tahoma"/>
          <w:sz w:val="23"/>
          <w:szCs w:val="23"/>
          <w:lang w:eastAsia="el-GR"/>
        </w:rPr>
        <w:t>Διαγωνισμός Λογικής – «LogiGame»</w:t>
      </w:r>
    </w:p>
    <w:p w:rsidR="00216291" w:rsidRPr="00216291" w:rsidRDefault="00216291" w:rsidP="007F5999">
      <w:pPr>
        <w:tabs>
          <w:tab w:val="left" w:pos="3261"/>
        </w:tabs>
        <w:spacing w:line="240" w:lineRule="auto"/>
        <w:jc w:val="both"/>
        <w:rPr>
          <w:rFonts w:ascii="Tahoma" w:eastAsia="Times New Roman" w:hAnsi="Tahoma" w:cs="Tahoma"/>
          <w:sz w:val="24"/>
          <w:szCs w:val="24"/>
          <w:lang w:eastAsia="el-GR"/>
        </w:rPr>
      </w:pPr>
      <w:r w:rsidRPr="00216291">
        <w:rPr>
          <w:rFonts w:ascii="Tahoma" w:eastAsia="Times New Roman" w:hAnsi="Tahoma" w:cs="Tahoma"/>
          <w:b/>
          <w:bCs/>
          <w:sz w:val="23"/>
          <w:szCs w:val="23"/>
          <w:lang w:eastAsia="el-GR"/>
        </w:rPr>
        <w:t>Χρόνος Διεξαγωγής:</w:t>
      </w:r>
      <w:r w:rsidRPr="00216291">
        <w:rPr>
          <w:rFonts w:ascii="Tahoma" w:eastAsia="Times New Roman" w:hAnsi="Tahoma" w:cs="Tahoma"/>
          <w:sz w:val="23"/>
          <w:lang w:eastAsia="el-GR"/>
        </w:rPr>
        <w:tab/>
      </w:r>
      <w:r w:rsidRPr="00216291">
        <w:rPr>
          <w:rFonts w:ascii="Tahoma" w:eastAsia="Times New Roman" w:hAnsi="Tahoma" w:cs="Tahoma"/>
          <w:sz w:val="23"/>
          <w:szCs w:val="23"/>
          <w:lang w:eastAsia="el-GR"/>
        </w:rPr>
        <w:t xml:space="preserve">18:00, Σάββατο 10 Μαΐου 2014 </w:t>
      </w:r>
    </w:p>
    <w:p w:rsidR="00216291" w:rsidRPr="00216291" w:rsidRDefault="00216291" w:rsidP="007F5999">
      <w:pPr>
        <w:tabs>
          <w:tab w:val="left" w:pos="3261"/>
        </w:tabs>
        <w:spacing w:line="240" w:lineRule="auto"/>
        <w:jc w:val="both"/>
        <w:rPr>
          <w:rFonts w:ascii="Tahoma" w:eastAsia="Times New Roman" w:hAnsi="Tahoma" w:cs="Tahoma"/>
          <w:sz w:val="24"/>
          <w:szCs w:val="24"/>
          <w:lang w:eastAsia="el-GR"/>
        </w:rPr>
      </w:pPr>
      <w:r w:rsidRPr="00216291">
        <w:rPr>
          <w:rFonts w:ascii="Tahoma" w:eastAsia="Times New Roman" w:hAnsi="Tahoma" w:cs="Tahoma"/>
          <w:b/>
          <w:bCs/>
          <w:sz w:val="23"/>
          <w:szCs w:val="23"/>
          <w:lang w:eastAsia="el-GR"/>
        </w:rPr>
        <w:t>Τόπος Διεξαγωγής:</w:t>
      </w:r>
      <w:r w:rsidRPr="00216291">
        <w:rPr>
          <w:rFonts w:ascii="Tahoma" w:eastAsia="Times New Roman" w:hAnsi="Tahoma" w:cs="Tahoma"/>
          <w:sz w:val="23"/>
          <w:lang w:eastAsia="el-GR"/>
        </w:rPr>
        <w:tab/>
      </w:r>
      <w:r w:rsidRPr="00216291">
        <w:rPr>
          <w:rFonts w:ascii="Tahoma" w:eastAsia="Times New Roman" w:hAnsi="Tahoma" w:cs="Tahoma"/>
          <w:sz w:val="23"/>
          <w:szCs w:val="23"/>
          <w:lang w:eastAsia="el-GR"/>
        </w:rPr>
        <w:t>Αίθουσα Θεάτρου, 1</w:t>
      </w:r>
      <w:r w:rsidRPr="00216291">
        <w:rPr>
          <w:rFonts w:ascii="Tahoma" w:eastAsia="Times New Roman" w:hAnsi="Tahoma" w:cs="Tahoma"/>
          <w:sz w:val="14"/>
          <w:szCs w:val="14"/>
          <w:vertAlign w:val="superscript"/>
          <w:lang w:eastAsia="el-GR"/>
        </w:rPr>
        <w:t>ο</w:t>
      </w:r>
      <w:r w:rsidRPr="00216291">
        <w:rPr>
          <w:rFonts w:ascii="Tahoma" w:eastAsia="Times New Roman" w:hAnsi="Tahoma" w:cs="Tahoma"/>
          <w:sz w:val="23"/>
          <w:szCs w:val="23"/>
          <w:lang w:eastAsia="el-GR"/>
        </w:rPr>
        <w:t xml:space="preserve"> Π.Π. ΓΕΛ – Μανόλης Ανδρόνικος</w:t>
      </w:r>
    </w:p>
    <w:p w:rsidR="00216291" w:rsidRPr="00216291" w:rsidRDefault="00216291" w:rsidP="007F5999">
      <w:pPr>
        <w:tabs>
          <w:tab w:val="left" w:pos="3261"/>
        </w:tabs>
        <w:spacing w:line="240" w:lineRule="auto"/>
        <w:jc w:val="both"/>
        <w:rPr>
          <w:rFonts w:ascii="Tahoma" w:eastAsia="Times New Roman" w:hAnsi="Tahoma" w:cs="Tahoma"/>
          <w:sz w:val="24"/>
          <w:szCs w:val="24"/>
          <w:lang w:eastAsia="el-GR"/>
        </w:rPr>
      </w:pPr>
      <w:r w:rsidRPr="00216291">
        <w:rPr>
          <w:rFonts w:ascii="Tahoma" w:eastAsia="Times New Roman" w:hAnsi="Tahoma" w:cs="Tahoma"/>
          <w:b/>
          <w:bCs/>
          <w:sz w:val="23"/>
          <w:szCs w:val="23"/>
          <w:lang w:eastAsia="el-GR"/>
        </w:rPr>
        <w:t>Συμμετέχοντες:</w:t>
      </w:r>
      <w:r w:rsidRPr="00216291">
        <w:rPr>
          <w:rFonts w:ascii="Tahoma" w:eastAsia="Times New Roman" w:hAnsi="Tahoma" w:cs="Tahoma"/>
          <w:sz w:val="23"/>
          <w:lang w:eastAsia="el-GR"/>
        </w:rPr>
        <w:tab/>
      </w:r>
      <w:r w:rsidRPr="00216291">
        <w:rPr>
          <w:rFonts w:ascii="Tahoma" w:eastAsia="Times New Roman" w:hAnsi="Tahoma" w:cs="Tahoma"/>
          <w:sz w:val="23"/>
          <w:szCs w:val="23"/>
          <w:lang w:eastAsia="el-GR"/>
        </w:rPr>
        <w:t xml:space="preserve">Τριμελείς ομάδες (ανεξαρτήτως τάξης) </w:t>
      </w:r>
    </w:p>
    <w:p w:rsidR="00216291" w:rsidRPr="00216291" w:rsidRDefault="00216291" w:rsidP="007F5999">
      <w:pPr>
        <w:tabs>
          <w:tab w:val="left" w:pos="3261"/>
        </w:tabs>
        <w:spacing w:line="240" w:lineRule="auto"/>
        <w:jc w:val="both"/>
        <w:rPr>
          <w:rFonts w:ascii="Tahoma" w:eastAsia="Times New Roman" w:hAnsi="Tahoma" w:cs="Tahoma"/>
          <w:sz w:val="24"/>
          <w:szCs w:val="24"/>
          <w:lang w:eastAsia="el-GR"/>
        </w:rPr>
      </w:pPr>
      <w:r w:rsidRPr="00216291">
        <w:rPr>
          <w:rFonts w:ascii="Tahoma" w:eastAsia="Times New Roman" w:hAnsi="Tahoma" w:cs="Tahoma"/>
          <w:b/>
          <w:bCs/>
          <w:sz w:val="23"/>
          <w:szCs w:val="23"/>
          <w:lang w:eastAsia="el-GR"/>
        </w:rPr>
        <w:t>Περιεχόμενο Διαγωνισμού:</w:t>
      </w:r>
      <w:r w:rsidRPr="00216291">
        <w:rPr>
          <w:rFonts w:ascii="Tahoma" w:eastAsia="Times New Roman" w:hAnsi="Tahoma" w:cs="Tahoma"/>
          <w:sz w:val="23"/>
          <w:lang w:eastAsia="el-GR"/>
        </w:rPr>
        <w:tab/>
      </w:r>
      <w:r w:rsidRPr="00216291">
        <w:rPr>
          <w:rFonts w:ascii="Tahoma" w:eastAsia="Times New Roman" w:hAnsi="Tahoma" w:cs="Tahoma"/>
          <w:sz w:val="23"/>
          <w:szCs w:val="23"/>
          <w:lang w:eastAsia="el-GR"/>
        </w:rPr>
        <w:t>Προβλήματα γρίφων, αφηρημένων συλλογισμών, λεκτικών συλλογισμών και αριθμητικών συλλογισμών</w:t>
      </w:r>
    </w:p>
    <w:p w:rsidR="00216291" w:rsidRPr="00216291" w:rsidRDefault="00216291" w:rsidP="007F5999">
      <w:pPr>
        <w:tabs>
          <w:tab w:val="left" w:pos="3261"/>
        </w:tabs>
        <w:spacing w:line="240" w:lineRule="auto"/>
        <w:jc w:val="both"/>
        <w:rPr>
          <w:rFonts w:ascii="Tahoma" w:eastAsia="Times New Roman" w:hAnsi="Tahoma" w:cs="Tahoma"/>
          <w:sz w:val="24"/>
          <w:szCs w:val="24"/>
          <w:lang w:eastAsia="el-GR"/>
        </w:rPr>
      </w:pPr>
      <w:r w:rsidRPr="00216291">
        <w:rPr>
          <w:rFonts w:ascii="Tahoma" w:eastAsia="Times New Roman" w:hAnsi="Tahoma" w:cs="Tahoma"/>
          <w:b/>
          <w:bCs/>
          <w:sz w:val="23"/>
          <w:szCs w:val="23"/>
          <w:lang w:eastAsia="el-GR"/>
        </w:rPr>
        <w:t>Ανάδειξη Νικήτριας Ομάδος:</w:t>
      </w:r>
      <w:r w:rsidRPr="00216291">
        <w:rPr>
          <w:rFonts w:ascii="Tahoma" w:eastAsia="Times New Roman" w:hAnsi="Tahoma" w:cs="Tahoma"/>
          <w:sz w:val="23"/>
          <w:szCs w:val="23"/>
          <w:lang w:eastAsia="el-GR"/>
        </w:rPr>
        <w:t xml:space="preserve"> Σύστημα βαθμολόγησης συναρτήσει της σωστής  απάντησης και του χρόνου απάντησης   </w:t>
      </w:r>
    </w:p>
    <w:p w:rsidR="00216291" w:rsidRPr="00216291" w:rsidRDefault="00216291" w:rsidP="00216291">
      <w:pPr>
        <w:spacing w:line="240" w:lineRule="auto"/>
        <w:jc w:val="both"/>
        <w:rPr>
          <w:rFonts w:ascii="Tahoma" w:eastAsia="Times New Roman" w:hAnsi="Tahoma" w:cs="Tahoma"/>
          <w:sz w:val="24"/>
          <w:szCs w:val="24"/>
          <w:lang w:eastAsia="el-GR"/>
        </w:rPr>
      </w:pPr>
      <w:r w:rsidRPr="00216291">
        <w:rPr>
          <w:rFonts w:ascii="Tahoma" w:eastAsia="Times New Roman" w:hAnsi="Tahoma" w:cs="Tahoma"/>
          <w:sz w:val="23"/>
          <w:szCs w:val="23"/>
          <w:lang w:eastAsia="el-GR"/>
        </w:rPr>
        <w:t>Ο διαγωνισμός θα περιλαμβάνει ερωτήσεις λογικής και γρίφους κλειστού τύπου. Ο νικητής θα αναδεικνύεται μέσω ενός συστήματος κατάταξης με θετική και αρνητική βαθμολόγηση.  </w:t>
      </w:r>
    </w:p>
    <w:p w:rsidR="00216291" w:rsidRPr="00216291" w:rsidRDefault="00216291" w:rsidP="00216291">
      <w:pPr>
        <w:spacing w:after="0" w:line="240" w:lineRule="auto"/>
        <w:jc w:val="both"/>
        <w:rPr>
          <w:rFonts w:ascii="Tahoma" w:eastAsia="Times New Roman" w:hAnsi="Tahoma" w:cs="Tahoma"/>
          <w:sz w:val="24"/>
          <w:szCs w:val="24"/>
          <w:lang w:eastAsia="el-GR"/>
        </w:rPr>
      </w:pPr>
      <w:r w:rsidRPr="00216291">
        <w:rPr>
          <w:rFonts w:ascii="Tahoma" w:eastAsia="Times New Roman" w:hAnsi="Tahoma" w:cs="Tahoma"/>
          <w:sz w:val="23"/>
          <w:szCs w:val="23"/>
          <w:lang w:eastAsia="el-GR"/>
        </w:rPr>
        <w:t xml:space="preserve">Τα Λύκεια που επιθυμούν να συμμετέχουν στο Διαγωνισμό, παρακαλούνται μέχρι την </w:t>
      </w:r>
      <w:r w:rsidRPr="00216291">
        <w:rPr>
          <w:rFonts w:ascii="Tahoma" w:eastAsia="Times New Roman" w:hAnsi="Tahoma" w:cs="Tahoma"/>
          <w:b/>
          <w:bCs/>
          <w:sz w:val="23"/>
          <w:szCs w:val="23"/>
          <w:lang w:eastAsia="el-GR"/>
        </w:rPr>
        <w:t>Παρασκευή 2 Μαΐου 2014</w:t>
      </w:r>
      <w:r w:rsidRPr="00216291">
        <w:rPr>
          <w:rFonts w:ascii="Tahoma" w:eastAsia="Times New Roman" w:hAnsi="Tahoma" w:cs="Tahoma"/>
          <w:sz w:val="23"/>
          <w:szCs w:val="23"/>
          <w:lang w:eastAsia="el-GR"/>
        </w:rPr>
        <w:t xml:space="preserve"> να συμπληρώσουν είτε ηλεκτρονικά  την αίτηση συμμετοχής που βρίσκεται στην ιστοσελίδα του Διαγωνισμού είτε με αποστολή μέσω ηλεκτρονικού ταχυδρομείου του συνημμένου αρχείου.</w:t>
      </w:r>
    </w:p>
    <w:p w:rsidR="00216291" w:rsidRDefault="00216291" w:rsidP="004537F0">
      <w:pPr>
        <w:spacing w:before="100" w:beforeAutospacing="1" w:after="100" w:afterAutospacing="1" w:line="240" w:lineRule="auto"/>
        <w:jc w:val="both"/>
        <w:rPr>
          <w:rFonts w:ascii="Tahoma" w:eastAsia="Times New Roman" w:hAnsi="Tahoma" w:cs="Tahoma"/>
          <w:sz w:val="23"/>
          <w:szCs w:val="23"/>
          <w:lang w:eastAsia="el-GR"/>
        </w:rPr>
      </w:pPr>
      <w:r w:rsidRPr="00216291">
        <w:rPr>
          <w:rFonts w:ascii="Tahoma" w:eastAsia="Times New Roman" w:hAnsi="Tahoma" w:cs="Tahoma"/>
          <w:sz w:val="23"/>
          <w:szCs w:val="23"/>
          <w:lang w:eastAsia="el-GR"/>
        </w:rPr>
        <w:t>Διευκρινίζεται ότι από κάθε σχολείο μπορούν να συμμετέχουν μόνο έως 3 τριμελείς ομάδες μαθητών.  </w:t>
      </w:r>
    </w:p>
    <w:sectPr w:rsidR="00216291" w:rsidSect="00136D1A">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06E" w:rsidRDefault="003E606E" w:rsidP="004537F0">
      <w:pPr>
        <w:spacing w:after="0" w:line="240" w:lineRule="auto"/>
      </w:pPr>
      <w:r>
        <w:separator/>
      </w:r>
    </w:p>
  </w:endnote>
  <w:endnote w:type="continuationSeparator" w:id="1">
    <w:p w:rsidR="003E606E" w:rsidRDefault="003E606E" w:rsidP="00453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F0" w:rsidRPr="00216291" w:rsidRDefault="004537F0" w:rsidP="004537F0">
    <w:pPr>
      <w:pBdr>
        <w:top w:val="single" w:sz="4" w:space="1" w:color="auto"/>
      </w:pBdr>
      <w:rPr>
        <w:rFonts w:ascii="Tahoma" w:hAnsi="Tahoma" w:cs="Tahoma"/>
      </w:rPr>
    </w:pPr>
    <w:r w:rsidRPr="00E57AD9">
      <w:rPr>
        <w:rFonts w:ascii="Tahoma" w:hAnsi="Tahoma" w:cs="Tahoma"/>
        <w:b/>
      </w:rPr>
      <w:t xml:space="preserve">Πηγή: </w:t>
    </w:r>
    <w:hyperlink r:id="rId1" w:history="1">
      <w:r w:rsidRPr="00634750">
        <w:rPr>
          <w:rStyle w:val="-"/>
          <w:rFonts w:ascii="Tahoma" w:hAnsi="Tahoma" w:cs="Tahoma"/>
        </w:rPr>
        <w:t>http://www.sch.gr/197-2010-04-14-13-26-49/3008-1-logigame</w:t>
      </w:r>
    </w:hyperlink>
    <w:r>
      <w:rPr>
        <w:rFonts w:ascii="Tahoma" w:hAnsi="Tahoma" w:cs="Tahoma"/>
      </w:rPr>
      <w:t xml:space="preserve"> </w:t>
    </w:r>
  </w:p>
  <w:p w:rsidR="004537F0" w:rsidRDefault="004537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06E" w:rsidRDefault="003E606E" w:rsidP="004537F0">
      <w:pPr>
        <w:spacing w:after="0" w:line="240" w:lineRule="auto"/>
      </w:pPr>
      <w:r>
        <w:separator/>
      </w:r>
    </w:p>
  </w:footnote>
  <w:footnote w:type="continuationSeparator" w:id="1">
    <w:p w:rsidR="003E606E" w:rsidRDefault="003E606E" w:rsidP="004537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216291"/>
    <w:rsid w:val="00093357"/>
    <w:rsid w:val="00136D1A"/>
    <w:rsid w:val="00216291"/>
    <w:rsid w:val="00245B1A"/>
    <w:rsid w:val="003E606E"/>
    <w:rsid w:val="004537F0"/>
    <w:rsid w:val="00474F22"/>
    <w:rsid w:val="00707C6B"/>
    <w:rsid w:val="007F5999"/>
    <w:rsid w:val="00D11839"/>
    <w:rsid w:val="00E57A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1A"/>
  </w:style>
  <w:style w:type="paragraph" w:styleId="2">
    <w:name w:val="heading 2"/>
    <w:basedOn w:val="a"/>
    <w:link w:val="2Char"/>
    <w:uiPriority w:val="9"/>
    <w:qFormat/>
    <w:rsid w:val="0021629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16291"/>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216291"/>
    <w:rPr>
      <w:color w:val="0000FF"/>
      <w:u w:val="single"/>
    </w:rPr>
  </w:style>
  <w:style w:type="paragraph" w:styleId="Web">
    <w:name w:val="Normal (Web)"/>
    <w:basedOn w:val="a"/>
    <w:uiPriority w:val="99"/>
    <w:semiHidden/>
    <w:unhideWhenUsed/>
    <w:rsid w:val="002162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tab-span">
    <w:name w:val="apple-tab-span"/>
    <w:basedOn w:val="a0"/>
    <w:rsid w:val="00216291"/>
  </w:style>
  <w:style w:type="paragraph" w:styleId="a3">
    <w:name w:val="header"/>
    <w:basedOn w:val="a"/>
    <w:link w:val="Char"/>
    <w:uiPriority w:val="99"/>
    <w:semiHidden/>
    <w:unhideWhenUsed/>
    <w:rsid w:val="004537F0"/>
    <w:pPr>
      <w:tabs>
        <w:tab w:val="center" w:pos="4153"/>
        <w:tab w:val="right" w:pos="8306"/>
      </w:tabs>
      <w:spacing w:after="0" w:line="240" w:lineRule="auto"/>
    </w:pPr>
  </w:style>
  <w:style w:type="character" w:customStyle="1" w:styleId="Char">
    <w:name w:val="Κεφαλίδα Char"/>
    <w:basedOn w:val="a0"/>
    <w:link w:val="a3"/>
    <w:uiPriority w:val="99"/>
    <w:semiHidden/>
    <w:rsid w:val="004537F0"/>
  </w:style>
  <w:style w:type="paragraph" w:styleId="a4">
    <w:name w:val="footer"/>
    <w:basedOn w:val="a"/>
    <w:link w:val="Char0"/>
    <w:uiPriority w:val="99"/>
    <w:semiHidden/>
    <w:unhideWhenUsed/>
    <w:rsid w:val="004537F0"/>
    <w:pPr>
      <w:tabs>
        <w:tab w:val="center" w:pos="4153"/>
        <w:tab w:val="right" w:pos="8306"/>
      </w:tabs>
      <w:spacing w:after="0" w:line="240" w:lineRule="auto"/>
    </w:pPr>
  </w:style>
  <w:style w:type="character" w:customStyle="1" w:styleId="Char0">
    <w:name w:val="Υποσέλιδο Char"/>
    <w:basedOn w:val="a0"/>
    <w:link w:val="a4"/>
    <w:uiPriority w:val="99"/>
    <w:semiHidden/>
    <w:rsid w:val="004537F0"/>
  </w:style>
</w:styles>
</file>

<file path=word/webSettings.xml><?xml version="1.0" encoding="utf-8"?>
<w:webSettings xmlns:r="http://schemas.openxmlformats.org/officeDocument/2006/relationships" xmlns:w="http://schemas.openxmlformats.org/wordprocessingml/2006/main">
  <w:divs>
    <w:div w:id="768279592">
      <w:bodyDiv w:val="1"/>
      <w:marLeft w:val="0"/>
      <w:marRight w:val="0"/>
      <w:marTop w:val="0"/>
      <w:marBottom w:val="0"/>
      <w:divBdr>
        <w:top w:val="none" w:sz="0" w:space="0" w:color="auto"/>
        <w:left w:val="none" w:sz="0" w:space="0" w:color="auto"/>
        <w:bottom w:val="none" w:sz="0" w:space="0" w:color="auto"/>
        <w:right w:val="none" w:sz="0" w:space="0" w:color="auto"/>
      </w:divBdr>
      <w:divsChild>
        <w:div w:id="211131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sch.gr/197-2010-04-14-13-26-49/3008-1-logigam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1626</Characters>
  <Application>Microsoft Office Word</Application>
  <DocSecurity>0</DocSecurity>
  <Lines>13</Lines>
  <Paragraphs>3</Paragraphs>
  <ScaleCrop>false</ScaleCrop>
  <Company>CTI</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Christakoudis</cp:lastModifiedBy>
  <cp:revision>2</cp:revision>
  <dcterms:created xsi:type="dcterms:W3CDTF">2015-09-09T16:47:00Z</dcterms:created>
  <dcterms:modified xsi:type="dcterms:W3CDTF">2015-09-09T16:47:00Z</dcterms:modified>
</cp:coreProperties>
</file>